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right="709" w:firstLine="0"/>
        <w:jc w:val="center"/>
        <w:spacing w:lineRule="exact" w:line="238" w:after="0"/>
        <w:tabs>
          <w:tab w:val="left" w:pos="86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ОЯСНИТЕЛЬНАЯ ЗАПИСКА</w:t>
      </w:r>
      <w:r/>
    </w:p>
    <w:p>
      <w:pPr>
        <w:ind w:left="709" w:right="709" w:firstLine="0"/>
        <w:jc w:val="center"/>
        <w:spacing w:lineRule="exact" w:line="238" w:after="0"/>
        <w:tabs>
          <w:tab w:val="left" w:pos="864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закона Алтайского края «О внесении изменений </w:t>
        <w:br/>
        <w:t xml:space="preserve">в статьи 2 и 8 закона Алтайского края «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 регулировании отдельных отношений в сфере розничной продажи алкогольной </w:t>
        <w:br/>
        <w:t xml:space="preserve">и спиртосодержащей продукции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center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0" w:right="1" w:firstLine="708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соответствии со статьей 16 Федерального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22 ноября</w:t>
        <w:br/>
        <w:t xml:space="preserve">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органы государ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если иное не установлено указанной статьей,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сли иное не установлено вышеназванной статьей. </w:t>
      </w:r>
      <w:r>
        <w:rPr>
          <w:rFonts w:ascii="Times New Roman" w:hAnsi="Times New Roman" w:cs="Times New Roman" w:eastAsia="Times New Roman"/>
          <w:sz w:val="28"/>
          <w:lang w:eastAsia="ru-RU"/>
        </w:rPr>
      </w:r>
      <w:r/>
    </w:p>
    <w:p>
      <w:pPr>
        <w:ind w:left="0" w:right="1" w:firstLine="708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крае сложилась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практика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при которой 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рганами местного самоуправления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дни проведения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праздничных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мероприятий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целях обеспечения общественного порядка в местах массового скопления людей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руководителям предприятий розничной торговли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екомендуется не осуществлять реализацию алкогольной продукции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Зачастую данные рекомендации не соблюдаются.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Вместе с тем, по данным правоохранительных органов,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ежегодно в крае фиксируется более 6 тысяч преступлений, совершенных гражданами в состоянии алкогольного опьянения.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1" w:firstLine="708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аконопроектом предлагается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на территории края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запрет на розничную продажу алкогольной продукции (за исключением розничной продажи алкогольной продукции при оказании услуг общественного питания) 9 мая - День Победы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а также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дни, посвященные празднованию Дня города, района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(округа)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 села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(поселка)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Введение запрета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будет способствовать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снижению уровня потребления алкогольной продукции,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соблюдению общественного порядка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в дни проведения массовых мероприятий.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lang w:eastAsia="ru-RU"/>
        </w:rPr>
      </w:r>
      <w:r/>
    </w:p>
    <w:p>
      <w:pPr>
        <w:ind w:left="0" w:right="1" w:firstLine="708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Реализация закона не потребует дополнительных расходов краевого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бюджета.</w:t>
      </w:r>
      <w:r>
        <w:rPr>
          <w:rFonts w:ascii="Times New Roman" w:hAnsi="Times New Roman" w:cs="Times New Roman" w:eastAsia="Times New Roman"/>
          <w:sz w:val="28"/>
          <w:lang w:eastAsia="ru-RU"/>
        </w:rPr>
      </w:r>
      <w:r/>
    </w:p>
    <w:p>
      <w:pPr>
        <w:ind w:firstLine="708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Губернатор Алтайского края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                      Прокурор Алтайского края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left="0" w:right="0" w:firstLine="0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______________ В.П. Томенко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                                              ____________ А.А. Герман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ind w:left="0" w:right="0" w:firstLine="0"/>
        <w:jc w:val="both"/>
        <w:spacing w:lineRule="auto" w:line="240" w:after="0"/>
        <w:shd w:val="clear" w:fill="FFFFFF" w:color="FFFFFF"/>
        <w:widowControl w:val="off"/>
        <w:rPr>
          <w:rFonts w:ascii="Times New Roman" w:hAnsi="Times New Roman" w:cs="Times New Roman" w:eastAsia="Times New Roman"/>
          <w:sz w:val="28"/>
          <w:szCs w:val="28"/>
          <w:lang w:eastAsia="ru-RU"/>
        </w:rPr>
        <w:pBdr>
          <w:left w:val="single" w:color="FFFFFF" w:sz="4" w:space="0"/>
          <w:top w:val="single" w:color="FFFFFF" w:sz="4" w:space="0"/>
          <w:right w:val="single" w:color="FFFFFF" w:sz="4" w:space="9"/>
          <w:bottom w:val="single" w:color="FFFFFF" w:sz="4" w:space="28"/>
        </w:pBd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47">
    <w:name w:val="Heading 1 Char"/>
    <w:basedOn w:val="626"/>
    <w:link w:val="625"/>
    <w:uiPriority w:val="9"/>
    <w:rPr>
      <w:rFonts w:ascii="Arial" w:hAnsi="Arial" w:cs="Arial" w:eastAsia="Arial"/>
      <w:sz w:val="40"/>
      <w:szCs w:val="40"/>
    </w:rPr>
  </w:style>
  <w:style w:type="paragraph" w:styleId="448">
    <w:name w:val="Heading 2"/>
    <w:basedOn w:val="624"/>
    <w:next w:val="624"/>
    <w:link w:val="44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49">
    <w:name w:val="Heading 2 Char"/>
    <w:basedOn w:val="626"/>
    <w:link w:val="448"/>
    <w:uiPriority w:val="9"/>
    <w:rPr>
      <w:rFonts w:ascii="Arial" w:hAnsi="Arial" w:cs="Arial" w:eastAsia="Arial"/>
      <w:sz w:val="34"/>
    </w:rPr>
  </w:style>
  <w:style w:type="paragraph" w:styleId="450">
    <w:name w:val="Heading 3"/>
    <w:basedOn w:val="624"/>
    <w:next w:val="624"/>
    <w:link w:val="45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1">
    <w:name w:val="Heading 3 Char"/>
    <w:basedOn w:val="626"/>
    <w:link w:val="450"/>
    <w:uiPriority w:val="9"/>
    <w:rPr>
      <w:rFonts w:ascii="Arial" w:hAnsi="Arial" w:cs="Arial" w:eastAsia="Arial"/>
      <w:sz w:val="30"/>
      <w:szCs w:val="30"/>
    </w:rPr>
  </w:style>
  <w:style w:type="paragraph" w:styleId="452">
    <w:name w:val="Heading 4"/>
    <w:basedOn w:val="624"/>
    <w:next w:val="624"/>
    <w:link w:val="45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3">
    <w:name w:val="Heading 4 Char"/>
    <w:basedOn w:val="626"/>
    <w:link w:val="452"/>
    <w:uiPriority w:val="9"/>
    <w:rPr>
      <w:rFonts w:ascii="Arial" w:hAnsi="Arial" w:cs="Arial" w:eastAsia="Arial"/>
      <w:b/>
      <w:bCs/>
      <w:sz w:val="26"/>
      <w:szCs w:val="26"/>
    </w:rPr>
  </w:style>
  <w:style w:type="paragraph" w:styleId="454">
    <w:name w:val="Heading 5"/>
    <w:basedOn w:val="624"/>
    <w:next w:val="624"/>
    <w:link w:val="45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5">
    <w:name w:val="Heading 5 Char"/>
    <w:basedOn w:val="626"/>
    <w:link w:val="454"/>
    <w:uiPriority w:val="9"/>
    <w:rPr>
      <w:rFonts w:ascii="Arial" w:hAnsi="Arial" w:cs="Arial" w:eastAsia="Arial"/>
      <w:b/>
      <w:bCs/>
      <w:sz w:val="24"/>
      <w:szCs w:val="24"/>
    </w:rPr>
  </w:style>
  <w:style w:type="paragraph" w:styleId="456">
    <w:name w:val="Heading 6"/>
    <w:basedOn w:val="624"/>
    <w:next w:val="624"/>
    <w:link w:val="45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7">
    <w:name w:val="Heading 6 Char"/>
    <w:basedOn w:val="626"/>
    <w:link w:val="456"/>
    <w:uiPriority w:val="9"/>
    <w:rPr>
      <w:rFonts w:ascii="Arial" w:hAnsi="Arial" w:cs="Arial" w:eastAsia="Arial"/>
      <w:b/>
      <w:bCs/>
      <w:sz w:val="22"/>
      <w:szCs w:val="22"/>
    </w:rPr>
  </w:style>
  <w:style w:type="paragraph" w:styleId="458">
    <w:name w:val="Heading 7"/>
    <w:basedOn w:val="624"/>
    <w:next w:val="624"/>
    <w:link w:val="4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59">
    <w:name w:val="Heading 7 Char"/>
    <w:basedOn w:val="626"/>
    <w:link w:val="4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0">
    <w:name w:val="Heading 8"/>
    <w:basedOn w:val="624"/>
    <w:next w:val="624"/>
    <w:link w:val="46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1">
    <w:name w:val="Heading 8 Char"/>
    <w:basedOn w:val="626"/>
    <w:link w:val="460"/>
    <w:uiPriority w:val="9"/>
    <w:rPr>
      <w:rFonts w:ascii="Arial" w:hAnsi="Arial" w:cs="Arial" w:eastAsia="Arial"/>
      <w:i/>
      <w:iCs/>
      <w:sz w:val="22"/>
      <w:szCs w:val="22"/>
    </w:rPr>
  </w:style>
  <w:style w:type="paragraph" w:styleId="462">
    <w:name w:val="Heading 9"/>
    <w:basedOn w:val="624"/>
    <w:next w:val="624"/>
    <w:link w:val="46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3">
    <w:name w:val="Heading 9 Char"/>
    <w:basedOn w:val="626"/>
    <w:link w:val="462"/>
    <w:uiPriority w:val="9"/>
    <w:rPr>
      <w:rFonts w:ascii="Arial" w:hAnsi="Arial" w:cs="Arial" w:eastAsia="Arial"/>
      <w:i/>
      <w:iCs/>
      <w:sz w:val="21"/>
      <w:szCs w:val="21"/>
    </w:rPr>
  </w:style>
  <w:style w:type="paragraph" w:styleId="464">
    <w:name w:val="List Paragraph"/>
    <w:basedOn w:val="624"/>
    <w:qFormat/>
    <w:uiPriority w:val="34"/>
    <w:pPr>
      <w:contextualSpacing w:val="true"/>
      <w:ind w:left="720"/>
    </w:pPr>
  </w:style>
  <w:style w:type="paragraph" w:styleId="465">
    <w:name w:val="No Spacing"/>
    <w:qFormat/>
    <w:uiPriority w:val="1"/>
    <w:pPr>
      <w:spacing w:lineRule="auto" w:line="240" w:after="0" w:before="0"/>
    </w:pPr>
  </w:style>
  <w:style w:type="paragraph" w:styleId="466">
    <w:name w:val="Title"/>
    <w:basedOn w:val="624"/>
    <w:next w:val="624"/>
    <w:link w:val="46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7">
    <w:name w:val="Title Char"/>
    <w:basedOn w:val="626"/>
    <w:link w:val="466"/>
    <w:uiPriority w:val="10"/>
    <w:rPr>
      <w:sz w:val="48"/>
      <w:szCs w:val="48"/>
    </w:rPr>
  </w:style>
  <w:style w:type="paragraph" w:styleId="468">
    <w:name w:val="Subtitle"/>
    <w:basedOn w:val="624"/>
    <w:next w:val="624"/>
    <w:link w:val="469"/>
    <w:qFormat/>
    <w:uiPriority w:val="11"/>
    <w:rPr>
      <w:sz w:val="24"/>
      <w:szCs w:val="24"/>
    </w:rPr>
    <w:pPr>
      <w:spacing w:after="200" w:before="200"/>
    </w:pPr>
  </w:style>
  <w:style w:type="character" w:styleId="469">
    <w:name w:val="Subtitle Char"/>
    <w:basedOn w:val="626"/>
    <w:link w:val="468"/>
    <w:uiPriority w:val="11"/>
    <w:rPr>
      <w:sz w:val="24"/>
      <w:szCs w:val="24"/>
    </w:rPr>
  </w:style>
  <w:style w:type="paragraph" w:styleId="470">
    <w:name w:val="Quote"/>
    <w:basedOn w:val="624"/>
    <w:next w:val="624"/>
    <w:link w:val="471"/>
    <w:qFormat/>
    <w:uiPriority w:val="29"/>
    <w:rPr>
      <w:i/>
    </w:rPr>
    <w:pPr>
      <w:ind w:left="720" w:right="720"/>
    </w:pPr>
  </w:style>
  <w:style w:type="character" w:styleId="471">
    <w:name w:val="Quote Char"/>
    <w:link w:val="470"/>
    <w:uiPriority w:val="29"/>
    <w:rPr>
      <w:i/>
    </w:rPr>
  </w:style>
  <w:style w:type="paragraph" w:styleId="472">
    <w:name w:val="Intense Quote"/>
    <w:basedOn w:val="624"/>
    <w:next w:val="624"/>
    <w:link w:val="473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3">
    <w:name w:val="Intense Quote Char"/>
    <w:link w:val="472"/>
    <w:uiPriority w:val="30"/>
    <w:rPr>
      <w:i/>
    </w:rPr>
  </w:style>
  <w:style w:type="paragraph" w:styleId="474">
    <w:name w:val="Header"/>
    <w:basedOn w:val="624"/>
    <w:link w:val="47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5">
    <w:name w:val="Header Char"/>
    <w:basedOn w:val="626"/>
    <w:link w:val="474"/>
    <w:uiPriority w:val="99"/>
  </w:style>
  <w:style w:type="paragraph" w:styleId="476">
    <w:name w:val="Footer"/>
    <w:basedOn w:val="624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7">
    <w:name w:val="Footer Char"/>
    <w:basedOn w:val="626"/>
    <w:link w:val="476"/>
    <w:uiPriority w:val="99"/>
  </w:style>
  <w:style w:type="paragraph" w:styleId="478">
    <w:name w:val="Caption"/>
    <w:basedOn w:val="624"/>
    <w:next w:val="6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79">
    <w:name w:val="Caption Char"/>
    <w:basedOn w:val="478"/>
    <w:link w:val="476"/>
    <w:uiPriority w:val="99"/>
  </w:style>
  <w:style w:type="table" w:styleId="480">
    <w:name w:val="Table Grid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1">
    <w:name w:val="Table Grid Light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Plain Table 1"/>
    <w:basedOn w:val="62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3">
    <w:name w:val="Plain Table 2"/>
    <w:basedOn w:val="62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5">
    <w:name w:val="Plain Table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6">
    <w:name w:val="Plain Table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7">
    <w:name w:val="Grid Table 1 Light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8">
    <w:name w:val="Grid Table 1 Light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5">
    <w:name w:val="Grid Table 2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9E2F2" w:color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9E2F2" w:color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4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09">
    <w:name w:val="Grid Table 4 - Accent 1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FC8" w:color="537FC8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0">
    <w:name w:val="Grid Table 4 - Accent 2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5" w:color="F4B185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1">
    <w:name w:val="Grid Table 4 - Accent 3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2">
    <w:name w:val="Grid Table 4 - Accent 4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4" w:color="FFD864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3">
    <w:name w:val="Grid Table 4 - Accent 5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4">
    <w:name w:val="Grid Table 4 - Accent 6"/>
    <w:basedOn w:val="62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5">
    <w:name w:val="Grid Table 5 Dark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BFBFBF" w:color="BFBFBF" w:themeFill="text1" w:themeFillTint="40"/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000000" w:sz="4" w:space="0" w:themeColor="light1"/>
        </w:tcBorders>
      </w:tcPr>
    </w:tblStylePr>
  </w:style>
  <w:style w:type="table" w:styleId="516">
    <w:name w:val="Grid Table 5 Dark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9E2F2" w:color="D9E2F2" w:themeFill="accent1" w:themeFillTint="34"/>
    </w:tblPr>
    <w:tblStylePr w:type="band1Horz">
      <w:tcPr>
        <w:shd w:val="clear" w:fill="AABFE3" w:color="AABFE3" w:themeFill="accent1" w:themeFillTint="75"/>
      </w:tcPr>
    </w:tblStylePr>
    <w:tblStylePr w:type="band1Vert">
      <w:tcPr>
        <w:shd w:val="clear" w:fill="AABFE3" w:color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1"/>
        <w:tcBorders>
          <w:top w:val="single" w:color="000000" w:sz="4" w:space="0" w:themeColor="light1"/>
        </w:tcBorders>
      </w:tcPr>
    </w:tblStylePr>
  </w:style>
  <w:style w:type="table" w:styleId="517">
    <w:name w:val="Grid Table 5 Dark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BE5D6" w:color="FBE5D6" w:themeFill="accent2" w:themeFillTint="32"/>
    </w:tblPr>
    <w:tblStylePr w:type="band1Horz">
      <w:tcPr>
        <w:shd w:val="clear" w:fill="F6C3A1" w:color="F6C3A1" w:themeFill="accent2" w:themeFillTint="75"/>
      </w:tcPr>
    </w:tblStylePr>
    <w:tblStylePr w:type="band1Vert">
      <w:tcPr>
        <w:shd w:val="clear" w:fill="F6C3A1" w:color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DEDED" w:color="EDEDED" w:themeFill="accent3" w:themeFillTint="34"/>
    </w:tblPr>
    <w:tblStylePr w:type="band1Horz">
      <w:tcPr>
        <w:shd w:val="clear" w:fill="D6D6D6" w:color="D6D6D6" w:themeFill="accent3" w:themeFillTint="75"/>
      </w:tcPr>
    </w:tblStylePr>
    <w:tblStylePr w:type="band1Vert">
      <w:tcPr>
        <w:shd w:val="clear" w:fill="D6D6D6" w:color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EF2CB" w:color="FEF2CB" w:themeFill="accent4" w:themeFillTint="34"/>
    </w:tblPr>
    <w:tblStylePr w:type="band1Horz">
      <w:tcPr>
        <w:shd w:val="clear" w:fill="FEE189" w:color="FEE189" w:themeFill="accent4" w:themeFillTint="75"/>
      </w:tcPr>
    </w:tblStylePr>
    <w:tblStylePr w:type="band1Vert">
      <w:tcPr>
        <w:shd w:val="clear" w:fill="FEE189" w:color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DDEBF6" w:color="DDEBF6" w:themeFill="accent5" w:themeFillTint="34"/>
    </w:tblPr>
    <w:tblStylePr w:type="band1Horz">
      <w:tcPr>
        <w:shd w:val="clear" w:fill="B4D2EB" w:color="B4D2EB" w:themeFill="accent5" w:themeFillTint="75"/>
      </w:tcPr>
    </w:tblStylePr>
    <w:tblStylePr w:type="band1Vert">
      <w:tcPr>
        <w:shd w:val="clear" w:fill="B4D2EB" w:color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5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E2EFD8" w:color="E2EFD8" w:themeFill="accent6" w:themeFillTint="34"/>
    </w:tblPr>
    <w:tblStylePr w:type="band1Horz">
      <w:tcPr>
        <w:shd w:val="clear" w:fill="BEDBA8" w:color="BEDBA8" w:themeFill="accent6" w:themeFillTint="75"/>
      </w:tcPr>
    </w:tblStylePr>
    <w:tblStylePr w:type="band1Vert">
      <w:tcPr>
        <w:shd w:val="clear" w:fill="BEDBA8" w:color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000000" w:sz="4" w:space="0" w:themeColor="light1"/>
        </w:tcBorders>
      </w:tcPr>
    </w:tblStylePr>
  </w:style>
  <w:style w:type="table" w:styleId="522">
    <w:name w:val="Grid Table 6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3">
    <w:name w:val="Grid Table 6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D9E2F2" w:color="D9E2F2" w:themeFill="accent1" w:themeFillTint="34"/>
      </w:tcPr>
    </w:tblStylePr>
    <w:tblStylePr w:type="band1Vert">
      <w:tcPr>
        <w:shd w:val="clear" w:fill="D9E2F2" w:color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4">
    <w:name w:val="Grid Table 6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5">
    <w:name w:val="Grid Table 6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EDEDED" w:color="EDEDED" w:themeFill="accent3" w:themeFillTint="34"/>
      </w:tcPr>
    </w:tblStylePr>
    <w:tblStylePr w:type="band1Vert">
      <w:tcPr>
        <w:shd w:val="clear" w:fill="EDEDED" w:color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6">
    <w:name w:val="Grid Table 6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EF2CB" w:color="FEF2CB" w:themeFill="accent4" w:themeFillTint="34"/>
      </w:tcPr>
    </w:tblStylePr>
    <w:tblStylePr w:type="band1Vert">
      <w:tcPr>
        <w:shd w:val="clear" w:fill="FEF2CB" w:color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7">
    <w:name w:val="Grid Table 6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DDEBF6" w:color="DDEBF6" w:themeFill="accent5" w:themeFillTint="34"/>
      </w:tcPr>
    </w:tblStylePr>
    <w:tblStylePr w:type="band1Vert">
      <w:tcPr>
        <w:shd w:val="clear" w:fill="DDEBF6" w:color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8">
    <w:name w:val="Grid Table 6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E2EFD8" w:color="E2EFD8" w:themeFill="accent6" w:themeFillTint="34"/>
      </w:tcPr>
    </w:tblStylePr>
    <w:tblStylePr w:type="band1Vert">
      <w:tcPr>
        <w:shd w:val="clear" w:fill="E2EFD8" w:color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7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2F2F2" w:color="F2F2F2" w:themeFill="text1" w:themeFillTint="0D"/>
      </w:tcPr>
    </w:tblStylePr>
    <w:tblStylePr w:type="band1Vert">
      <w:tcPr>
        <w:shd w:val="clear" w:fill="F2F2F2" w:color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7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fill="D9E2F2" w:color="D9E2F2" w:themeFill="accent1" w:themeFillTint="34"/>
      </w:tcPr>
    </w:tblStylePr>
    <w:tblStylePr w:type="band1Vert">
      <w:tcPr>
        <w:shd w:val="clear" w:fill="D9E2F2" w:color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EDEDED" w:color="EDEDED" w:themeFill="accent3" w:themeFillTint="34"/>
      </w:tcPr>
    </w:tblStylePr>
    <w:tblStylePr w:type="band1Vert">
      <w:tcPr>
        <w:shd w:val="clear" w:fill="EDEDED" w:color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EF2CB" w:color="FEF2CB" w:themeFill="accent4" w:themeFillTint="34"/>
      </w:tcPr>
    </w:tblStylePr>
    <w:tblStylePr w:type="band1Vert">
      <w:tcPr>
        <w:shd w:val="clear" w:fill="FEF2CB" w:color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fill="DDEBF6" w:color="DDEBF6" w:themeFill="accent5" w:themeFillTint="34"/>
      </w:tcPr>
    </w:tblStylePr>
    <w:tblStylePr w:type="band1Vert">
      <w:tcPr>
        <w:shd w:val="clear" w:fill="DDEBF6" w:color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E2EFD8" w:color="E2EFD8" w:themeFill="accent6" w:themeFillTint="34"/>
      </w:tcPr>
    </w:tblStylePr>
    <w:tblStylePr w:type="band1Vert">
      <w:tcPr>
        <w:shd w:val="clear" w:fill="E2EFD8" w:color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List Table 1 Light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CFDCF0" w:color="CFDCF0" w:themeFill="accent1" w:themeFillTint="40"/>
      </w:tcPr>
    </w:tblStylePr>
    <w:tblStylePr w:type="band1Vert">
      <w:tcPr>
        <w:shd w:val="clear" w:fill="CFDCF0" w:color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5E6F4" w:color="D5E6F4" w:themeFill="accent5" w:themeFillTint="40"/>
      </w:tcPr>
    </w:tblStylePr>
    <w:tblStylePr w:type="band1Vert">
      <w:tcPr>
        <w:shd w:val="clear" w:fill="D5E6F4" w:color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4">
    <w:name w:val="List Table 2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CF0" w:color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CF0" w:color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5">
    <w:name w:val="List Table 2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6">
    <w:name w:val="List Table 2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7">
    <w:name w:val="List Table 2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8">
    <w:name w:val="List Table 2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6F4" w:color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6F4" w:color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49">
    <w:name w:val="List Table 2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0">
    <w:name w:val="List Table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List Table 3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5" w:color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4" w:color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CC4E5" w:color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AD08F" w:color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CF0" w:color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CF0" w:color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6F4" w:color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6F4" w:color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BEBD0" w:color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5 Dark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7F7F7F" w:color="7F7F7F" w:themeFill="text1" w:themeFillTint="80"/>
    </w:tblPr>
    <w:tblStylePr w:type="band1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5">
    <w:name w:val="List Table 5 Dark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4472C4" w:color="4472C4" w:themeFill="accent1"/>
    </w:tblPr>
    <w:tblStylePr w:type="band1Horz">
      <w:tcPr>
        <w:shd w:val="clear" w:fill="4472C4" w:color="4472C4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4472C4" w:color="4472C4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4472C4" w:color="4472C4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4472C4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4B185" w:color="F4B185" w:themeFill="accent2" w:themeFillTint="97"/>
    </w:tblPr>
    <w:tblStylePr w:type="band1Horz">
      <w:tcPr>
        <w:shd w:val="clear" w:fill="F4B185" w:color="F4B185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4B185" w:color="F4B185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4B185" w:color="F4B185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5" w:color="F4B185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C9C9C9" w:color="C9C9C9" w:themeFill="accent3" w:themeFillTint="98"/>
    </w:tblPr>
    <w:tblStylePr w:type="band1Horz">
      <w:tcPr>
        <w:shd w:val="clear" w:fill="C9C9C9" w:color="C9C9C9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D864" w:color="FFD864" w:themeFill="accent4" w:themeFillTint="9A"/>
    </w:tblPr>
    <w:tblStylePr w:type="band1Horz">
      <w:tcPr>
        <w:shd w:val="clear" w:fill="FFD864" w:color="FFD864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D864" w:color="FFD864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D864" w:color="FFD864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4" w:color="FFD864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9CC4E5" w:color="9CC4E5" w:themeFill="accent5" w:themeFillTint="9A"/>
    </w:tblPr>
    <w:tblStylePr w:type="band1Horz">
      <w:tcPr>
        <w:shd w:val="clear" w:fill="9CC4E5" w:color="9CC4E5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9CC4E5" w:color="9CC4E5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9CC4E5" w:color="9CC4E5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CC4E5" w:color="9CC4E5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AAD08F" w:color="AAD08F" w:themeFill="accent6" w:themeFillTint="98"/>
    </w:tblPr>
    <w:tblStylePr w:type="band1Horz">
      <w:tcPr>
        <w:shd w:val="clear" w:fill="AAD08F" w:color="AAD08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AAD08F" w:color="AAD08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AAD08F" w:color="AAD08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AD08F" w:color="AAD08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6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2">
    <w:name w:val="List Table 6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CFDCF0" w:color="CFDCF0" w:themeFill="accent1" w:themeFillTint="40"/>
      </w:tcPr>
    </w:tblStylePr>
    <w:tblStylePr w:type="band1Vert">
      <w:tcPr>
        <w:shd w:val="clear" w:fill="CFDCF0" w:color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3">
    <w:name w:val="List Table 6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4">
    <w:name w:val="List Table 6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5">
    <w:name w:val="List Table 6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6">
    <w:name w:val="List Table 6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D5E6F4" w:color="D5E6F4" w:themeFill="accent5" w:themeFillTint="40"/>
      </w:tcPr>
    </w:tblStylePr>
    <w:tblStylePr w:type="band1Vert">
      <w:tcPr>
        <w:shd w:val="clear" w:fill="D5E6F4" w:color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7">
    <w:name w:val="List Table 6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8">
    <w:name w:val="List Table 7 Colorful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79">
    <w:name w:val="List Table 7 Colorful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fill="CFDCF0" w:color="CFDCF0" w:themeFill="accent1" w:themeFillTint="40"/>
      </w:tcPr>
    </w:tblStylePr>
    <w:tblStylePr w:type="band1Vert">
      <w:tcPr>
        <w:shd w:val="clear" w:fill="CFDCF0" w:color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580">
    <w:name w:val="List Table 7 Colorful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1">
    <w:name w:val="List Table 7 Colorful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2">
    <w:name w:val="List Table 7 Colorful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3">
    <w:name w:val="List Table 7 Colorful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fill="D5E6F4" w:color="D5E6F4" w:themeFill="accent5" w:themeFillTint="40"/>
      </w:tcPr>
    </w:tblStylePr>
    <w:tblStylePr w:type="band1Vert">
      <w:tcPr>
        <w:shd w:val="clear" w:fill="D5E6F4" w:color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584">
    <w:name w:val="List Table 7 Colorful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DBEBD0" w:color="DBEBD0" w:themeFill="accent6" w:themeFillTint="40"/>
      </w:tcPr>
    </w:tblStylePr>
    <w:tblStylePr w:type="band1Vert">
      <w:tcPr>
        <w:shd w:val="clear" w:fill="DBEBD0" w:color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5">
    <w:name w:val="Lined - Accent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586">
    <w:name w:val="Lined - Accent 1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3D3EC" w:color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3D3EC" w:color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</w:style>
  <w:style w:type="table" w:styleId="587">
    <w:name w:val="Lined - Accent 2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</w:style>
  <w:style w:type="table" w:styleId="588">
    <w:name w:val="Lined - Accent 3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589">
    <w:name w:val="Lined - Accent 4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</w:style>
  <w:style w:type="table" w:styleId="590">
    <w:name w:val="Lined - Accent 5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</w:style>
  <w:style w:type="table" w:styleId="591">
    <w:name w:val="Lined - Accent 6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592">
    <w:name w:val="Bordered &amp; Lined - Accent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593">
    <w:name w:val="Bordered &amp; Lined - Accent 1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3D3EC" w:color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3D3EC" w:color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537FC8" w:color="537FC8" w:themeFill="accent1" w:themeFillTint="EA"/>
      </w:tcPr>
    </w:tblStylePr>
  </w:style>
  <w:style w:type="table" w:styleId="594">
    <w:name w:val="Bordered &amp; Lined - Accent 2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5" w:color="F4B185" w:themeFill="accent2" w:themeFillTint="97"/>
      </w:tcPr>
    </w:tblStylePr>
  </w:style>
  <w:style w:type="table" w:styleId="595">
    <w:name w:val="Bordered &amp; Lined - Accent 3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DEDED" w:color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596">
    <w:name w:val="Bordered &amp; Lined - Accent 4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EF2CB" w:color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4" w:color="FFD864" w:themeFill="accent4" w:themeFillTint="9A"/>
      </w:tcPr>
    </w:tblStylePr>
  </w:style>
  <w:style w:type="table" w:styleId="597">
    <w:name w:val="Bordered &amp; Lined - Accent 5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DEBF6" w:color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5B9BD5" w:themeFill="accent5"/>
      </w:tcPr>
    </w:tblStylePr>
  </w:style>
  <w:style w:type="table" w:styleId="598">
    <w:name w:val="Bordered &amp; Lined - Accent 6"/>
    <w:basedOn w:val="62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2EFD8" w:color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599">
    <w:name w:val="Bordered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0">
    <w:name w:val="Bordered - Accent 1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1">
    <w:name w:val="Bordered - Accent 2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2">
    <w:name w:val="Bordered - Accent 3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3">
    <w:name w:val="Bordered - Accent 4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4">
    <w:name w:val="Bordered - Accent 5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5">
    <w:name w:val="Bordered - Accent 6"/>
    <w:basedOn w:val="62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6">
    <w:name w:val="Hyperlink"/>
    <w:uiPriority w:val="99"/>
    <w:unhideWhenUsed/>
    <w:rPr>
      <w:color w:val="0000FF" w:themeColor="hyperlink"/>
      <w:u w:val="single"/>
    </w:rPr>
  </w:style>
  <w:style w:type="paragraph" w:styleId="607">
    <w:name w:val="footnote text"/>
    <w:basedOn w:val="624"/>
    <w:link w:val="608"/>
    <w:uiPriority w:val="99"/>
    <w:semiHidden/>
    <w:unhideWhenUsed/>
    <w:rPr>
      <w:sz w:val="18"/>
    </w:rPr>
    <w:pPr>
      <w:spacing w:lineRule="auto" w:line="240" w:after="40"/>
    </w:pPr>
  </w:style>
  <w:style w:type="character" w:styleId="608">
    <w:name w:val="Footnote Text Char"/>
    <w:link w:val="607"/>
    <w:uiPriority w:val="99"/>
    <w:rPr>
      <w:sz w:val="18"/>
    </w:rPr>
  </w:style>
  <w:style w:type="character" w:styleId="609">
    <w:name w:val="footnote reference"/>
    <w:basedOn w:val="626"/>
    <w:uiPriority w:val="99"/>
    <w:unhideWhenUsed/>
    <w:rPr>
      <w:vertAlign w:val="superscript"/>
    </w:rPr>
  </w:style>
  <w:style w:type="paragraph" w:styleId="610">
    <w:name w:val="endnote text"/>
    <w:basedOn w:val="624"/>
    <w:link w:val="611"/>
    <w:uiPriority w:val="99"/>
    <w:semiHidden/>
    <w:unhideWhenUsed/>
    <w:rPr>
      <w:sz w:val="20"/>
    </w:rPr>
    <w:pPr>
      <w:spacing w:lineRule="auto" w:line="240" w:after="0"/>
    </w:pPr>
  </w:style>
  <w:style w:type="character" w:styleId="611">
    <w:name w:val="Endnote Text Char"/>
    <w:link w:val="610"/>
    <w:uiPriority w:val="99"/>
    <w:rPr>
      <w:sz w:val="20"/>
    </w:rPr>
  </w:style>
  <w:style w:type="character" w:styleId="612">
    <w:name w:val="endnote reference"/>
    <w:basedOn w:val="626"/>
    <w:uiPriority w:val="99"/>
    <w:semiHidden/>
    <w:unhideWhenUsed/>
    <w:rPr>
      <w:vertAlign w:val="superscript"/>
    </w:rPr>
  </w:style>
  <w:style w:type="paragraph" w:styleId="613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614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615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616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617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618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619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620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621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622">
    <w:name w:val="TOC Heading"/>
    <w:uiPriority w:val="39"/>
    <w:unhideWhenUsed/>
  </w:style>
  <w:style w:type="paragraph" w:styleId="623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qFormat/>
  </w:style>
  <w:style w:type="paragraph" w:styleId="625">
    <w:name w:val="Heading 1"/>
    <w:basedOn w:val="624"/>
    <w:next w:val="624"/>
    <w:link w:val="629"/>
    <w:qFormat/>
    <w:uiPriority w:val="99"/>
    <w:rPr>
      <w:rFonts w:ascii="Cambria" w:hAnsi="Cambria" w:cs="Cambria" w:eastAsia="Times New Roman"/>
      <w:b/>
      <w:bCs/>
      <w:sz w:val="32"/>
      <w:szCs w:val="32"/>
      <w:lang w:eastAsia="ru-RU"/>
    </w:rPr>
    <w:pPr>
      <w:keepNext/>
      <w:spacing w:lineRule="auto" w:line="240" w:after="60" w:before="240"/>
      <w:widowControl w:val="off"/>
      <w:outlineLvl w:val="0"/>
    </w:pPr>
  </w:style>
  <w:style w:type="character" w:styleId="626" w:default="1">
    <w:name w:val="Default Paragraph Font"/>
    <w:uiPriority w:val="1"/>
    <w:semiHidden/>
    <w:unhideWhenUsed/>
  </w:style>
  <w:style w:type="table" w:styleId="62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8" w:default="1">
    <w:name w:val="No List"/>
    <w:uiPriority w:val="99"/>
    <w:semiHidden/>
    <w:unhideWhenUsed/>
  </w:style>
  <w:style w:type="character" w:styleId="629" w:customStyle="1">
    <w:name w:val="Заголовок 1 Знак"/>
    <w:basedOn w:val="626"/>
    <w:link w:val="625"/>
    <w:uiPriority w:val="99"/>
    <w:rPr>
      <w:rFonts w:ascii="Cambria" w:hAnsi="Cambria" w:cs="Cambria" w:eastAsia="Times New Roman"/>
      <w:b/>
      <w:bCs/>
      <w:sz w:val="32"/>
      <w:szCs w:val="3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>Прокуратура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Юлия Юрьевна</dc:creator>
  <cp:keywords/>
  <dc:description/>
  <cp:revision>9</cp:revision>
  <dcterms:created xsi:type="dcterms:W3CDTF">2023-12-08T08:11:00Z</dcterms:created>
  <dcterms:modified xsi:type="dcterms:W3CDTF">2023-12-22T03:00:31Z</dcterms:modified>
</cp:coreProperties>
</file>